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0"/>
        <w:gridCol w:w="2688"/>
        <w:gridCol w:w="3110"/>
        <w:gridCol w:w="3111"/>
        <w:gridCol w:w="2970"/>
        <w:gridCol w:w="2686"/>
      </w:tblGrid>
      <w:tr w:rsidR="00872688" w:rsidRPr="00D92F30" w:rsidTr="001F1774">
        <w:trPr>
          <w:cantSplit/>
          <w:trHeight w:val="372"/>
        </w:trPr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872688" w:rsidRPr="00D92F30" w:rsidRDefault="00872688" w:rsidP="00C84036">
            <w:pPr>
              <w:pStyle w:val="TAH"/>
              <w:rPr>
                <w:rFonts w:eastAsia="UWKMJF (KSC)" w:cs="Arial"/>
                <w:color w:val="000000" w:themeColor="text1"/>
                <w:sz w:val="22"/>
                <w:szCs w:val="22"/>
                <w:highlight w:val="yellow"/>
                <w:lang w:eastAsia="ko-KR"/>
              </w:rPr>
            </w:pPr>
            <w:bookmarkStart w:id="0" w:name="_Toc140577812"/>
            <w:r w:rsidRPr="00D92F30">
              <w:rPr>
                <w:rFonts w:eastAsia="UWKMJF (KSC)" w:cs="Arial"/>
                <w:color w:val="000000" w:themeColor="text1"/>
                <w:sz w:val="22"/>
                <w:szCs w:val="22"/>
                <w:highlight w:val="yellow"/>
                <w:lang w:eastAsia="ko-KR"/>
              </w:rPr>
              <w:t>SA5#106</w:t>
            </w:r>
          </w:p>
        </w:tc>
        <w:tc>
          <w:tcPr>
            <w:tcW w:w="26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872688" w:rsidRPr="00D92F30" w:rsidRDefault="00872688" w:rsidP="00C84036">
            <w:pPr>
              <w:pStyle w:val="TAH"/>
              <w:rPr>
                <w:rFonts w:eastAsia="UWKMJF (KSC)" w:cs="Arial"/>
                <w:color w:val="000000" w:themeColor="text1"/>
                <w:sz w:val="22"/>
                <w:szCs w:val="22"/>
                <w:highlight w:val="yellow"/>
                <w:lang w:eastAsia="ko-KR"/>
              </w:rPr>
            </w:pPr>
            <w:r w:rsidRPr="00D92F30">
              <w:rPr>
                <w:rFonts w:eastAsia="UWKMJF (KSC)" w:cs="Arial"/>
                <w:color w:val="000000" w:themeColor="text1"/>
                <w:sz w:val="22"/>
                <w:szCs w:val="22"/>
                <w:highlight w:val="yellow"/>
                <w:lang w:eastAsia="ko-KR"/>
              </w:rPr>
              <w:t>Monday</w:t>
            </w:r>
          </w:p>
        </w:tc>
        <w:tc>
          <w:tcPr>
            <w:tcW w:w="31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872688" w:rsidRPr="00D92F30" w:rsidRDefault="00872688" w:rsidP="00C84036">
            <w:pPr>
              <w:pStyle w:val="TAH"/>
              <w:rPr>
                <w:rFonts w:eastAsia="UWKMJF (KSC)" w:cs="Arial"/>
                <w:color w:val="000000" w:themeColor="text1"/>
                <w:sz w:val="22"/>
                <w:szCs w:val="22"/>
                <w:highlight w:val="yellow"/>
                <w:lang w:eastAsia="ko-KR"/>
              </w:rPr>
            </w:pPr>
            <w:r w:rsidRPr="00D92F30">
              <w:rPr>
                <w:rFonts w:eastAsia="UWKMJF (KSC)" w:cs="Arial"/>
                <w:color w:val="000000" w:themeColor="text1"/>
                <w:sz w:val="22"/>
                <w:szCs w:val="22"/>
                <w:highlight w:val="yellow"/>
                <w:lang w:eastAsia="ko-KR"/>
              </w:rPr>
              <w:t>Tuesday</w:t>
            </w:r>
          </w:p>
        </w:tc>
        <w:tc>
          <w:tcPr>
            <w:tcW w:w="31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872688" w:rsidRPr="00D92F30" w:rsidRDefault="00872688" w:rsidP="00C84036">
            <w:pPr>
              <w:pStyle w:val="TAH"/>
              <w:rPr>
                <w:rFonts w:eastAsia="UWKMJF (KSC)" w:cs="Arial"/>
                <w:color w:val="000000" w:themeColor="text1"/>
                <w:sz w:val="22"/>
                <w:szCs w:val="22"/>
                <w:highlight w:val="yellow"/>
                <w:lang w:eastAsia="ko-KR"/>
              </w:rPr>
            </w:pPr>
            <w:r w:rsidRPr="00D92F30">
              <w:rPr>
                <w:rFonts w:eastAsia="UWKMJF (KSC)" w:cs="Arial"/>
                <w:color w:val="000000" w:themeColor="text1"/>
                <w:sz w:val="22"/>
                <w:szCs w:val="22"/>
                <w:highlight w:val="yellow"/>
                <w:lang w:eastAsia="ko-KR"/>
              </w:rPr>
              <w:t>Wednesday</w:t>
            </w:r>
          </w:p>
        </w:tc>
        <w:tc>
          <w:tcPr>
            <w:tcW w:w="29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872688" w:rsidRPr="00D92F30" w:rsidRDefault="00872688" w:rsidP="00C84036">
            <w:pPr>
              <w:pStyle w:val="TAH"/>
              <w:rPr>
                <w:rFonts w:eastAsia="UWKMJF (KSC)" w:cs="Arial"/>
                <w:color w:val="000000" w:themeColor="text1"/>
                <w:sz w:val="22"/>
                <w:szCs w:val="22"/>
                <w:highlight w:val="yellow"/>
                <w:lang w:eastAsia="ko-KR"/>
              </w:rPr>
            </w:pPr>
            <w:r w:rsidRPr="00D92F30">
              <w:rPr>
                <w:rFonts w:eastAsia="UWKMJF (KSC)" w:cs="Arial"/>
                <w:color w:val="000000" w:themeColor="text1"/>
                <w:sz w:val="22"/>
                <w:szCs w:val="22"/>
                <w:highlight w:val="yellow"/>
                <w:lang w:eastAsia="ko-KR"/>
              </w:rPr>
              <w:t>Thursday</w:t>
            </w:r>
          </w:p>
        </w:tc>
        <w:tc>
          <w:tcPr>
            <w:tcW w:w="26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872688" w:rsidRPr="00D92F30" w:rsidRDefault="00872688" w:rsidP="00C84036">
            <w:pPr>
              <w:pStyle w:val="TAH"/>
              <w:rPr>
                <w:rFonts w:eastAsia="UWKMJF (KSC)" w:cs="Arial"/>
                <w:color w:val="000000" w:themeColor="text1"/>
                <w:sz w:val="22"/>
                <w:szCs w:val="22"/>
                <w:highlight w:val="yellow"/>
                <w:lang w:eastAsia="ko-KR"/>
              </w:rPr>
            </w:pPr>
            <w:r w:rsidRPr="00D92F30">
              <w:rPr>
                <w:rFonts w:eastAsia="UWKMJF (KSC)" w:cs="Arial"/>
                <w:color w:val="000000" w:themeColor="text1"/>
                <w:sz w:val="22"/>
                <w:szCs w:val="22"/>
                <w:highlight w:val="yellow"/>
                <w:lang w:eastAsia="ko-KR"/>
              </w:rPr>
              <w:t>Friday</w:t>
            </w:r>
          </w:p>
        </w:tc>
      </w:tr>
      <w:bookmarkEnd w:id="0"/>
      <w:tr w:rsidR="00872688" w:rsidRPr="00D92F30" w:rsidTr="001F1774">
        <w:trPr>
          <w:cantSplit/>
          <w:trHeight w:val="1981"/>
        </w:trPr>
        <w:tc>
          <w:tcPr>
            <w:tcW w:w="117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872688" w:rsidRPr="00D92F30" w:rsidRDefault="00872688" w:rsidP="00C84036">
            <w:pPr>
              <w:pStyle w:val="TAH"/>
              <w:rPr>
                <w:rFonts w:eastAsia="UWKMJF (KSC)" w:cs="Arial"/>
                <w:color w:val="000000" w:themeColor="text1"/>
                <w:sz w:val="22"/>
                <w:szCs w:val="22"/>
                <w:highlight w:val="yellow"/>
                <w:lang w:eastAsia="ko-KR"/>
              </w:rPr>
            </w:pPr>
            <w:r w:rsidRPr="00D92F30">
              <w:rPr>
                <w:rFonts w:eastAsia="UWKMJF (KSC)" w:cs="Arial"/>
                <w:color w:val="000000" w:themeColor="text1"/>
                <w:sz w:val="22"/>
                <w:szCs w:val="22"/>
                <w:highlight w:val="yellow"/>
                <w:lang w:eastAsia="ko-KR"/>
              </w:rPr>
              <w:t>Q1</w:t>
            </w:r>
          </w:p>
          <w:p w:rsidR="00872688" w:rsidRPr="00D92F30" w:rsidRDefault="00872688" w:rsidP="00C84036">
            <w:pPr>
              <w:pStyle w:val="TAH"/>
              <w:rPr>
                <w:rFonts w:eastAsia="UWKMJF (KSC)" w:cs="Arial"/>
                <w:color w:val="000000" w:themeColor="text1"/>
                <w:sz w:val="22"/>
                <w:szCs w:val="22"/>
                <w:highlight w:val="yellow"/>
                <w:lang w:eastAsia="ko-KR"/>
              </w:rPr>
            </w:pPr>
            <w:r w:rsidRPr="00D92F30">
              <w:rPr>
                <w:rFonts w:eastAsia="MS Mincho" w:cs="Arial"/>
                <w:color w:val="000000" w:themeColor="text1"/>
                <w:sz w:val="22"/>
                <w:szCs w:val="22"/>
                <w:highlight w:val="yellow"/>
                <w:lang w:eastAsia="zh-CN"/>
              </w:rPr>
              <w:br/>
              <w:t>8:45</w:t>
            </w:r>
            <w:r w:rsidRPr="00D92F30">
              <w:rPr>
                <w:rFonts w:eastAsia="MS Mincho" w:cs="Arial"/>
                <w:color w:val="000000" w:themeColor="text1"/>
                <w:sz w:val="22"/>
                <w:szCs w:val="22"/>
                <w:highlight w:val="yellow"/>
                <w:lang w:eastAsia="zh-CN"/>
              </w:rPr>
              <w:br/>
            </w:r>
            <w:r w:rsidRPr="00D92F30">
              <w:rPr>
                <w:rFonts w:eastAsia="MS Mincho" w:cs="Arial"/>
                <w:color w:val="000000" w:themeColor="text1"/>
                <w:sz w:val="22"/>
                <w:szCs w:val="22"/>
                <w:highlight w:val="yellow"/>
                <w:lang w:eastAsia="zh-CN"/>
              </w:rPr>
              <w:br/>
              <w:t>10:30</w:t>
            </w:r>
          </w:p>
        </w:tc>
        <w:tc>
          <w:tcPr>
            <w:tcW w:w="268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872688" w:rsidRPr="00D92F30" w:rsidRDefault="00872688" w:rsidP="00C84036">
            <w:pPr>
              <w:pStyle w:val="TAH"/>
              <w:rPr>
                <w:rFonts w:cs="Arial"/>
                <w:color w:val="000000" w:themeColor="text1"/>
                <w:sz w:val="22"/>
                <w:szCs w:val="22"/>
                <w:lang w:eastAsia="ko-KR"/>
              </w:rPr>
            </w:pPr>
            <w:r w:rsidRPr="00D92F30">
              <w:rPr>
                <w:rFonts w:cs="Arial"/>
                <w:color w:val="000000" w:themeColor="text1"/>
                <w:sz w:val="22"/>
                <w:szCs w:val="22"/>
                <w:lang w:eastAsia="ko-KR"/>
              </w:rPr>
              <w:t>6.1 OAM&amp;P Opening Session</w:t>
            </w:r>
            <w:r>
              <w:rPr>
                <w:rFonts w:cs="Arial"/>
                <w:color w:val="000000" w:themeColor="text1"/>
                <w:sz w:val="22"/>
                <w:szCs w:val="22"/>
                <w:lang w:eastAsia="ko-KR"/>
              </w:rPr>
              <w:t xml:space="preserve"> (CT)</w:t>
            </w:r>
          </w:p>
        </w:tc>
        <w:tc>
          <w:tcPr>
            <w:tcW w:w="311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872688" w:rsidRPr="00D92F30" w:rsidRDefault="00872688" w:rsidP="00C84036">
            <w:pPr>
              <w:pStyle w:val="TAH"/>
              <w:rPr>
                <w:rFonts w:eastAsia="UWKMJF (KSC)" w:cs="Arial"/>
                <w:color w:val="000000" w:themeColor="text1"/>
                <w:sz w:val="22"/>
                <w:szCs w:val="22"/>
                <w:lang w:eastAsia="ko-KR"/>
              </w:rPr>
            </w:pPr>
            <w:r w:rsidRPr="00D92F30">
              <w:rPr>
                <w:rFonts w:eastAsia="UWKMJF (KSC)" w:cs="Arial"/>
                <w:color w:val="000000" w:themeColor="text1"/>
                <w:sz w:val="22"/>
                <w:szCs w:val="22"/>
                <w:lang w:eastAsia="ko-KR"/>
              </w:rPr>
              <w:t>SA5 Opening Plenary</w:t>
            </w:r>
          </w:p>
          <w:p w:rsidR="00872688" w:rsidRPr="00D92F30" w:rsidRDefault="00872688" w:rsidP="00C84036">
            <w:pPr>
              <w:pStyle w:val="TAH"/>
              <w:rPr>
                <w:rFonts w:eastAsia="UWKMJF (KSC)" w:cs="Arial"/>
                <w:color w:val="000000" w:themeColor="text1"/>
                <w:sz w:val="22"/>
                <w:szCs w:val="22"/>
                <w:lang w:eastAsia="ko-KR"/>
              </w:rPr>
            </w:pPr>
            <w:r w:rsidRPr="00D92F30">
              <w:rPr>
                <w:rFonts w:eastAsia="UWKMJF (KSC)" w:cs="Arial"/>
                <w:color w:val="000000" w:themeColor="text1"/>
                <w:sz w:val="22"/>
                <w:szCs w:val="22"/>
                <w:lang w:eastAsia="ko-KR"/>
              </w:rPr>
              <w:t>1 Opening of the Meeting</w:t>
            </w:r>
            <w:r w:rsidRPr="00D92F30">
              <w:rPr>
                <w:rFonts w:eastAsia="UWKMJF (KSC)" w:cs="Arial"/>
                <w:color w:val="000000" w:themeColor="text1"/>
                <w:sz w:val="22"/>
                <w:szCs w:val="22"/>
                <w:lang w:eastAsia="ko-KR"/>
              </w:rPr>
              <w:br/>
              <w:t>2 Approval of Agenda</w:t>
            </w:r>
          </w:p>
          <w:p w:rsidR="00872688" w:rsidRPr="00D92F30" w:rsidRDefault="00872688" w:rsidP="00C84036">
            <w:pPr>
              <w:pStyle w:val="TAH"/>
              <w:rPr>
                <w:rFonts w:eastAsia="UWKMJF (KSC)" w:cs="Arial"/>
                <w:color w:val="000000" w:themeColor="text1"/>
                <w:sz w:val="22"/>
                <w:szCs w:val="22"/>
                <w:lang w:eastAsia="ko-KR"/>
              </w:rPr>
            </w:pPr>
            <w:r w:rsidRPr="00D92F30">
              <w:rPr>
                <w:rFonts w:eastAsia="UWKMJF (KSC)" w:cs="Arial"/>
                <w:color w:val="000000" w:themeColor="text1"/>
                <w:sz w:val="22"/>
                <w:szCs w:val="22"/>
                <w:lang w:eastAsia="ko-KR"/>
              </w:rPr>
              <w:t>3 IPR Declaration</w:t>
            </w:r>
          </w:p>
          <w:p w:rsidR="00872688" w:rsidRPr="00D92F30" w:rsidRDefault="00872688" w:rsidP="00C84036">
            <w:pPr>
              <w:pStyle w:val="TAH"/>
              <w:rPr>
                <w:rFonts w:eastAsia="UWKMJF (KSC)" w:cs="Arial"/>
                <w:color w:val="000000" w:themeColor="text1"/>
                <w:sz w:val="22"/>
                <w:szCs w:val="22"/>
                <w:lang w:eastAsia="ko-KR"/>
              </w:rPr>
            </w:pPr>
            <w:r w:rsidRPr="00D92F30">
              <w:rPr>
                <w:rFonts w:eastAsia="UWKMJF (KSC)" w:cs="Arial"/>
                <w:color w:val="000000" w:themeColor="text1"/>
                <w:sz w:val="22"/>
                <w:szCs w:val="22"/>
                <w:lang w:eastAsia="ko-KR"/>
              </w:rPr>
              <w:t>4 Meetings and activities reports</w:t>
            </w:r>
          </w:p>
          <w:p w:rsidR="00872688" w:rsidRPr="00D92F30" w:rsidRDefault="00872688" w:rsidP="00C84036">
            <w:pPr>
              <w:pStyle w:val="TAH"/>
              <w:rPr>
                <w:rFonts w:eastAsia="UWKMJF (KSC)" w:cs="Arial"/>
                <w:color w:val="000000" w:themeColor="text1"/>
                <w:sz w:val="22"/>
                <w:szCs w:val="22"/>
                <w:lang w:eastAsia="ko-KR"/>
              </w:rPr>
            </w:pPr>
            <w:r w:rsidRPr="00D92F30">
              <w:rPr>
                <w:rFonts w:eastAsia="UWKMJF (KSC)" w:cs="Arial"/>
                <w:color w:val="000000" w:themeColor="text1"/>
                <w:sz w:val="22"/>
                <w:szCs w:val="22"/>
                <w:lang w:eastAsia="ko-KR"/>
              </w:rPr>
              <w:t>5 Cross-SWG issues</w:t>
            </w:r>
          </w:p>
        </w:tc>
        <w:tc>
          <w:tcPr>
            <w:tcW w:w="311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872688" w:rsidRPr="00D92F30" w:rsidRDefault="00872688" w:rsidP="00C84036">
            <w:pPr>
              <w:pStyle w:val="TAH"/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</w:pPr>
            <w:r w:rsidRPr="00D92F30"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  <w:t xml:space="preserve">6.4.1.1 Management concept, architecture and requirements for </w:t>
            </w:r>
            <w:r w:rsidRPr="00D92F30"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>mobile networks that include virtualized network functions</w:t>
            </w:r>
            <w:r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 xml:space="preserve"> (CT)</w:t>
            </w:r>
          </w:p>
        </w:tc>
        <w:tc>
          <w:tcPr>
            <w:tcW w:w="297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872688" w:rsidRPr="00D92F30" w:rsidRDefault="00872688" w:rsidP="00C84036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eastAsia="zh-CN"/>
              </w:rPr>
            </w:pPr>
            <w:r w:rsidRPr="00D92F30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eastAsia="zh-CN"/>
              </w:rPr>
              <w:t>6.4.2 Filtering of PM measurements and data volume measurements for shared networks</w:t>
            </w: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eastAsia="zh-CN"/>
              </w:rPr>
              <w:t xml:space="preserve"> (JMC)</w:t>
            </w:r>
          </w:p>
          <w:p w:rsidR="00872688" w:rsidRPr="00D92F30" w:rsidRDefault="00872688" w:rsidP="00C84036">
            <w:pPr>
              <w:pStyle w:val="TAH"/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</w:pPr>
            <w:r w:rsidRPr="00D92F30"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  <w:t>6.5.1 Study on Enhancements of OAM aspects of Distributed MLB</w:t>
            </w:r>
            <w:r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  <w:t xml:space="preserve"> (JMC)</w:t>
            </w:r>
          </w:p>
        </w:tc>
        <w:tc>
          <w:tcPr>
            <w:tcW w:w="268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872688" w:rsidRPr="00D92F30" w:rsidRDefault="00872688" w:rsidP="00C84036">
            <w:pPr>
              <w:pStyle w:val="TAH"/>
              <w:rPr>
                <w:rFonts w:eastAsia="UWKMJF (KSC)" w:cs="Arial"/>
                <w:color w:val="000000" w:themeColor="text1"/>
                <w:sz w:val="22"/>
                <w:szCs w:val="22"/>
                <w:lang w:eastAsia="ko-KR"/>
              </w:rPr>
            </w:pPr>
            <w:r w:rsidRPr="00D92F30">
              <w:rPr>
                <w:rFonts w:eastAsia="UWKMJF (KSC)" w:cs="Arial"/>
                <w:color w:val="000000" w:themeColor="text1"/>
                <w:sz w:val="22"/>
                <w:szCs w:val="22"/>
                <w:lang w:eastAsia="ko-KR"/>
              </w:rPr>
              <w:t>SA5 Closing Plenary</w:t>
            </w:r>
          </w:p>
          <w:p w:rsidR="00872688" w:rsidRPr="00D92F30" w:rsidRDefault="00872688" w:rsidP="00C84036">
            <w:pPr>
              <w:pStyle w:val="TAH"/>
              <w:rPr>
                <w:rFonts w:eastAsia="UWKMJF (KSC)" w:cs="Arial"/>
                <w:bCs/>
                <w:color w:val="000000" w:themeColor="text1"/>
                <w:sz w:val="22"/>
                <w:szCs w:val="22"/>
                <w:lang w:eastAsia="ko-KR"/>
              </w:rPr>
            </w:pPr>
          </w:p>
          <w:p w:rsidR="00872688" w:rsidRPr="00D92F30" w:rsidRDefault="00872688" w:rsidP="00C84036">
            <w:pPr>
              <w:pStyle w:val="TAH"/>
              <w:rPr>
                <w:rFonts w:eastAsia="UWKMJF (KSC)" w:cs="Arial"/>
                <w:color w:val="000000" w:themeColor="text1"/>
                <w:sz w:val="22"/>
                <w:szCs w:val="22"/>
                <w:lang w:eastAsia="ko-KR"/>
              </w:rPr>
            </w:pPr>
            <w:r w:rsidRPr="00D92F30">
              <w:rPr>
                <w:rFonts w:eastAsia="UWKMJF (KSC)" w:cs="Arial"/>
                <w:color w:val="000000" w:themeColor="text1"/>
                <w:sz w:val="22"/>
                <w:szCs w:val="22"/>
                <w:lang w:eastAsia="ko-KR"/>
              </w:rPr>
              <w:t>7 Charging Report</w:t>
            </w:r>
          </w:p>
          <w:p w:rsidR="00872688" w:rsidRPr="00D92F30" w:rsidRDefault="00872688" w:rsidP="00C84036">
            <w:pPr>
              <w:pStyle w:val="TAH"/>
              <w:rPr>
                <w:rFonts w:eastAsia="UWKMJF (KSC)" w:cs="Arial"/>
                <w:bCs/>
                <w:color w:val="000000" w:themeColor="text1"/>
                <w:sz w:val="22"/>
                <w:szCs w:val="22"/>
                <w:lang w:eastAsia="ko-KR"/>
              </w:rPr>
            </w:pPr>
            <w:r w:rsidRPr="00D92F30">
              <w:rPr>
                <w:rFonts w:eastAsia="UWKMJF (KSC)" w:cs="Arial"/>
                <w:bCs/>
                <w:color w:val="000000" w:themeColor="text1"/>
                <w:sz w:val="22"/>
                <w:szCs w:val="22"/>
                <w:lang w:eastAsia="ko-KR"/>
              </w:rPr>
              <w:t>6 OAM&amp;P Report</w:t>
            </w:r>
          </w:p>
          <w:p w:rsidR="00872688" w:rsidRPr="00D92F30" w:rsidRDefault="00872688" w:rsidP="00C84036">
            <w:pPr>
              <w:pStyle w:val="TAH"/>
              <w:rPr>
                <w:rFonts w:eastAsia="UWKMJF (KSC)" w:cs="Arial"/>
                <w:bCs/>
                <w:color w:val="000000" w:themeColor="text1"/>
                <w:sz w:val="22"/>
                <w:szCs w:val="22"/>
                <w:lang w:eastAsia="ko-KR"/>
              </w:rPr>
            </w:pPr>
          </w:p>
        </w:tc>
      </w:tr>
      <w:tr w:rsidR="00872688" w:rsidRPr="00D92F30" w:rsidTr="001F1774">
        <w:trPr>
          <w:cantSplit/>
          <w:trHeight w:val="1975"/>
        </w:trPr>
        <w:tc>
          <w:tcPr>
            <w:tcW w:w="1170" w:type="dxa"/>
            <w:tcBorders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872688" w:rsidRPr="00D92F30" w:rsidRDefault="00872688" w:rsidP="00C84036">
            <w:pPr>
              <w:pStyle w:val="TAH"/>
              <w:rPr>
                <w:rFonts w:eastAsia="UWKMJF (KSC)" w:cs="Arial"/>
                <w:color w:val="000000" w:themeColor="text1"/>
                <w:sz w:val="22"/>
                <w:szCs w:val="22"/>
                <w:highlight w:val="yellow"/>
                <w:lang w:eastAsia="ko-KR"/>
              </w:rPr>
            </w:pPr>
            <w:r w:rsidRPr="00D92F30">
              <w:rPr>
                <w:rFonts w:eastAsia="UWKMJF (KSC)" w:cs="Arial"/>
                <w:color w:val="000000" w:themeColor="text1"/>
                <w:sz w:val="22"/>
                <w:szCs w:val="22"/>
                <w:highlight w:val="yellow"/>
                <w:lang w:eastAsia="ko-KR"/>
              </w:rPr>
              <w:t>Q2</w:t>
            </w:r>
          </w:p>
          <w:p w:rsidR="00872688" w:rsidRPr="00D92F30" w:rsidRDefault="00872688" w:rsidP="00C84036">
            <w:pPr>
              <w:pStyle w:val="TAH"/>
              <w:rPr>
                <w:rFonts w:eastAsia="MS Mincho" w:cs="Arial"/>
                <w:color w:val="000000" w:themeColor="text1"/>
                <w:sz w:val="22"/>
                <w:szCs w:val="22"/>
                <w:highlight w:val="yellow"/>
                <w:lang w:eastAsia="zh-CN"/>
              </w:rPr>
            </w:pPr>
            <w:r w:rsidRPr="00D92F30">
              <w:rPr>
                <w:rFonts w:eastAsia="MS Mincho" w:cs="Arial"/>
                <w:color w:val="000000" w:themeColor="text1"/>
                <w:sz w:val="22"/>
                <w:szCs w:val="22"/>
                <w:highlight w:val="yellow"/>
                <w:lang w:eastAsia="zh-CN"/>
              </w:rPr>
              <w:br/>
              <w:t>11:00</w:t>
            </w:r>
          </w:p>
          <w:p w:rsidR="00872688" w:rsidRPr="00D92F30" w:rsidRDefault="00872688" w:rsidP="00C84036">
            <w:pPr>
              <w:pStyle w:val="TAH"/>
              <w:rPr>
                <w:rFonts w:eastAsia="UWKMJF (KSC)" w:cs="Arial"/>
                <w:color w:val="000000" w:themeColor="text1"/>
                <w:sz w:val="22"/>
                <w:szCs w:val="22"/>
                <w:highlight w:val="yellow"/>
                <w:lang w:eastAsia="ko-KR"/>
              </w:rPr>
            </w:pPr>
            <w:r w:rsidRPr="00D92F30">
              <w:rPr>
                <w:rFonts w:eastAsia="MS Mincho" w:cs="Arial"/>
                <w:color w:val="000000" w:themeColor="text1"/>
                <w:sz w:val="22"/>
                <w:szCs w:val="22"/>
                <w:highlight w:val="yellow"/>
                <w:lang w:eastAsia="zh-CN"/>
              </w:rPr>
              <w:br/>
              <w:t>12:</w:t>
            </w:r>
            <w:r w:rsidRPr="00D92F30">
              <w:rPr>
                <w:rFonts w:cs="Arial"/>
                <w:color w:val="000000" w:themeColor="text1"/>
                <w:sz w:val="22"/>
                <w:szCs w:val="22"/>
                <w:highlight w:val="yellow"/>
                <w:lang w:eastAsia="zh-CN"/>
              </w:rPr>
              <w:t>45</w:t>
            </w:r>
          </w:p>
        </w:tc>
        <w:tc>
          <w:tcPr>
            <w:tcW w:w="2688" w:type="dxa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872688" w:rsidRPr="00D92F30" w:rsidRDefault="00872688" w:rsidP="00C84036">
            <w:pPr>
              <w:pStyle w:val="TAH"/>
              <w:rPr>
                <w:rFonts w:cs="Arial"/>
                <w:bCs/>
                <w:color w:val="000000" w:themeColor="text1"/>
                <w:sz w:val="22"/>
                <w:szCs w:val="22"/>
              </w:rPr>
            </w:pPr>
            <w:r w:rsidRPr="00D92F30">
              <w:rPr>
                <w:rFonts w:cs="Arial"/>
                <w:color w:val="000000" w:themeColor="text1"/>
                <w:sz w:val="22"/>
                <w:szCs w:val="22"/>
                <w:lang w:eastAsia="ko-KR"/>
              </w:rPr>
              <w:t>6.2 New Work Item proposals</w:t>
            </w:r>
            <w:r>
              <w:rPr>
                <w:rFonts w:cs="Arial"/>
                <w:color w:val="000000" w:themeColor="text1"/>
                <w:sz w:val="22"/>
                <w:szCs w:val="22"/>
                <w:lang w:eastAsia="ko-KR"/>
              </w:rPr>
              <w:t xml:space="preserve"> (TT)</w:t>
            </w:r>
          </w:p>
        </w:tc>
        <w:tc>
          <w:tcPr>
            <w:tcW w:w="311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872688" w:rsidRPr="00D92F30" w:rsidRDefault="00872688" w:rsidP="00C84036">
            <w:pPr>
              <w:pStyle w:val="TAH"/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</w:pPr>
          </w:p>
          <w:p w:rsidR="00872688" w:rsidRPr="00D92F30" w:rsidRDefault="00872688" w:rsidP="00C84036">
            <w:pPr>
              <w:pStyle w:val="TAH"/>
              <w:rPr>
                <w:rFonts w:cs="Arial"/>
                <w:b w:val="0"/>
                <w:color w:val="000000" w:themeColor="text1"/>
                <w:sz w:val="22"/>
                <w:szCs w:val="22"/>
              </w:rPr>
            </w:pPr>
            <w:r w:rsidRPr="00D92F30"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>6.4.1.5 Lifecycle Management for mobile networks that include virtualized network functions</w:t>
            </w:r>
            <w:r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 xml:space="preserve"> (CT)</w:t>
            </w:r>
          </w:p>
        </w:tc>
        <w:tc>
          <w:tcPr>
            <w:tcW w:w="311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872688" w:rsidRPr="00D92F30" w:rsidRDefault="00872688" w:rsidP="00C84036">
            <w:pPr>
              <w:pStyle w:val="TAH"/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</w:pPr>
            <w:r w:rsidRPr="00D92F30"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  <w:t>6.4.1.</w:t>
            </w:r>
            <w:r w:rsidRPr="00D92F30"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>2 Configuration Management for mobile networks that include virtualized network functions</w:t>
            </w:r>
            <w:r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 xml:space="preserve"> (CT)</w:t>
            </w:r>
          </w:p>
        </w:tc>
        <w:tc>
          <w:tcPr>
            <w:tcW w:w="297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872688" w:rsidRPr="00D92F30" w:rsidRDefault="00872688" w:rsidP="00C84036">
            <w:pPr>
              <w:pStyle w:val="TAH"/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</w:pPr>
            <w:r w:rsidRPr="00D92F30"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>6.5.2 Study on OAM support for assessment of energy efficiency</w:t>
            </w:r>
            <w:r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 xml:space="preserve"> (TT)</w:t>
            </w:r>
          </w:p>
          <w:p w:rsidR="00872688" w:rsidRPr="00D92F30" w:rsidRDefault="00872688" w:rsidP="00C84036">
            <w:pPr>
              <w:pStyle w:val="TAH"/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</w:pPr>
            <w:r w:rsidRPr="00D92F30"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>6.5.3 Study on OAM aspects of SON for AAS-based deployments</w:t>
            </w:r>
            <w:r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 xml:space="preserve"> (TT)</w:t>
            </w:r>
          </w:p>
          <w:p w:rsidR="00872688" w:rsidRPr="00D92F30" w:rsidRDefault="00872688" w:rsidP="00C84036">
            <w:pPr>
              <w:pStyle w:val="TAH"/>
              <w:rPr>
                <w:rFonts w:cs="Arial"/>
                <w:color w:val="000000" w:themeColor="text1"/>
                <w:sz w:val="22"/>
                <w:szCs w:val="22"/>
              </w:rPr>
            </w:pPr>
            <w:r>
              <w:rPr>
                <w:rFonts w:cs="Arial"/>
                <w:color w:val="000000" w:themeColor="text1"/>
                <w:sz w:val="22"/>
                <w:szCs w:val="22"/>
              </w:rPr>
              <w:t xml:space="preserve">6.5.4 </w:t>
            </w:r>
            <w:r w:rsidRPr="00D92F30">
              <w:rPr>
                <w:rFonts w:cs="Arial"/>
                <w:color w:val="000000" w:themeColor="text1"/>
                <w:sz w:val="22"/>
                <w:szCs w:val="22"/>
              </w:rPr>
              <w:t>Study on Implementation for the Partitioning of Itf-N</w:t>
            </w:r>
            <w:r>
              <w:rPr>
                <w:rFonts w:cs="Arial"/>
                <w:color w:val="000000" w:themeColor="text1"/>
                <w:sz w:val="22"/>
                <w:szCs w:val="22"/>
              </w:rPr>
              <w:t xml:space="preserve"> (TT)</w:t>
            </w:r>
          </w:p>
        </w:tc>
        <w:tc>
          <w:tcPr>
            <w:tcW w:w="2686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872688" w:rsidRPr="00D92F30" w:rsidRDefault="00872688" w:rsidP="00C84036">
            <w:pPr>
              <w:pStyle w:val="TAH"/>
              <w:rPr>
                <w:rFonts w:eastAsia="UWKMJF (KSC)" w:cs="Arial"/>
                <w:color w:val="000000" w:themeColor="text1"/>
                <w:sz w:val="22"/>
                <w:szCs w:val="22"/>
                <w:lang w:eastAsia="ko-KR"/>
              </w:rPr>
            </w:pPr>
            <w:r w:rsidRPr="00D92F30">
              <w:rPr>
                <w:rFonts w:eastAsia="UWKMJF (KSC)" w:cs="Arial"/>
                <w:color w:val="000000" w:themeColor="text1"/>
                <w:sz w:val="22"/>
                <w:szCs w:val="22"/>
                <w:lang w:eastAsia="ko-KR"/>
              </w:rPr>
              <w:t>SA5 Closing Plenary</w:t>
            </w:r>
          </w:p>
          <w:p w:rsidR="00872688" w:rsidRPr="00D92F30" w:rsidRDefault="00872688" w:rsidP="00C84036">
            <w:pPr>
              <w:pStyle w:val="TAH"/>
              <w:rPr>
                <w:rFonts w:eastAsia="UWKMJF (KSC)" w:cs="Arial"/>
                <w:bCs/>
                <w:color w:val="000000" w:themeColor="text1"/>
                <w:sz w:val="22"/>
                <w:szCs w:val="22"/>
                <w:lang w:eastAsia="ko-KR"/>
              </w:rPr>
            </w:pPr>
          </w:p>
          <w:p w:rsidR="00872688" w:rsidRPr="00D92F30" w:rsidRDefault="00872688" w:rsidP="00C84036">
            <w:pPr>
              <w:pStyle w:val="TAH"/>
              <w:rPr>
                <w:rFonts w:eastAsia="UWKMJF (KSC)" w:cs="Arial"/>
                <w:bCs/>
                <w:color w:val="000000" w:themeColor="text1"/>
                <w:sz w:val="22"/>
                <w:szCs w:val="22"/>
                <w:lang w:eastAsia="ko-KR"/>
              </w:rPr>
            </w:pPr>
            <w:r w:rsidRPr="00D92F30">
              <w:rPr>
                <w:rFonts w:eastAsia="UWKMJF (KSC)" w:cs="Arial"/>
                <w:bCs/>
                <w:color w:val="000000" w:themeColor="text1"/>
                <w:sz w:val="22"/>
                <w:szCs w:val="22"/>
                <w:lang w:eastAsia="ko-KR"/>
              </w:rPr>
              <w:t>8 Any Other Business</w:t>
            </w:r>
          </w:p>
          <w:p w:rsidR="00872688" w:rsidRPr="00D92F30" w:rsidRDefault="00872688" w:rsidP="00C84036">
            <w:pPr>
              <w:pStyle w:val="TAH"/>
              <w:rPr>
                <w:rFonts w:eastAsia="UWKMJF (KSC)" w:cs="Arial"/>
                <w:bCs/>
                <w:color w:val="000000" w:themeColor="text1"/>
                <w:sz w:val="22"/>
                <w:szCs w:val="22"/>
                <w:lang w:eastAsia="ko-KR"/>
              </w:rPr>
            </w:pPr>
            <w:r w:rsidRPr="00D92F30">
              <w:rPr>
                <w:rFonts w:eastAsia="UWKMJF (KSC)" w:cs="Arial"/>
                <w:bCs/>
                <w:color w:val="000000" w:themeColor="text1"/>
                <w:sz w:val="22"/>
                <w:szCs w:val="22"/>
                <w:lang w:eastAsia="ko-KR"/>
              </w:rPr>
              <w:t>9 Closing</w:t>
            </w:r>
          </w:p>
        </w:tc>
      </w:tr>
      <w:tr w:rsidR="00872688" w:rsidRPr="00D92F30" w:rsidTr="001F1774">
        <w:trPr>
          <w:cantSplit/>
          <w:trHeight w:val="1669"/>
        </w:trPr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872688" w:rsidRPr="00D92F30" w:rsidRDefault="00872688" w:rsidP="00C84036">
            <w:pPr>
              <w:pStyle w:val="TAH"/>
              <w:rPr>
                <w:rFonts w:eastAsia="UWKMJF (KSC)" w:cs="Arial"/>
                <w:color w:val="000000" w:themeColor="text1"/>
                <w:sz w:val="22"/>
                <w:szCs w:val="22"/>
                <w:highlight w:val="yellow"/>
                <w:lang w:eastAsia="ko-KR"/>
              </w:rPr>
            </w:pPr>
            <w:r w:rsidRPr="00D92F30">
              <w:rPr>
                <w:rFonts w:eastAsia="UWKMJF (KSC)" w:cs="Arial"/>
                <w:color w:val="000000" w:themeColor="text1"/>
                <w:sz w:val="22"/>
                <w:szCs w:val="22"/>
                <w:highlight w:val="yellow"/>
                <w:lang w:eastAsia="ko-KR"/>
              </w:rPr>
              <w:t>Q3</w:t>
            </w:r>
          </w:p>
          <w:p w:rsidR="00872688" w:rsidRPr="00D92F30" w:rsidRDefault="00872688" w:rsidP="00C84036">
            <w:pPr>
              <w:pStyle w:val="TAH"/>
              <w:rPr>
                <w:rFonts w:eastAsia="UWKMJF (KSC)" w:cs="Arial"/>
                <w:color w:val="000000" w:themeColor="text1"/>
                <w:sz w:val="22"/>
                <w:szCs w:val="22"/>
                <w:highlight w:val="yellow"/>
                <w:lang w:eastAsia="ko-KR"/>
              </w:rPr>
            </w:pPr>
          </w:p>
          <w:p w:rsidR="00872688" w:rsidRPr="00D92F30" w:rsidRDefault="00872688" w:rsidP="00C84036">
            <w:pPr>
              <w:pStyle w:val="TAH"/>
              <w:rPr>
                <w:rFonts w:eastAsia="MS Mincho" w:cs="Arial"/>
                <w:color w:val="000000" w:themeColor="text1"/>
                <w:sz w:val="22"/>
                <w:szCs w:val="22"/>
                <w:highlight w:val="yellow"/>
                <w:lang w:eastAsia="zh-CN"/>
              </w:rPr>
            </w:pPr>
            <w:r w:rsidRPr="00D92F30">
              <w:rPr>
                <w:rFonts w:eastAsia="MS Mincho" w:cs="Arial"/>
                <w:color w:val="000000" w:themeColor="text1"/>
                <w:sz w:val="22"/>
                <w:szCs w:val="22"/>
                <w:highlight w:val="yellow"/>
                <w:lang w:eastAsia="zh-CN"/>
              </w:rPr>
              <w:t>14:00</w:t>
            </w:r>
            <w:r w:rsidRPr="00D92F30">
              <w:rPr>
                <w:rFonts w:eastAsia="MS Mincho" w:cs="Arial"/>
                <w:color w:val="000000" w:themeColor="text1"/>
                <w:sz w:val="22"/>
                <w:szCs w:val="22"/>
                <w:highlight w:val="yellow"/>
                <w:lang w:eastAsia="zh-CN"/>
              </w:rPr>
              <w:br/>
            </w:r>
          </w:p>
          <w:p w:rsidR="00872688" w:rsidRPr="00D92F30" w:rsidRDefault="00872688" w:rsidP="00C84036">
            <w:pPr>
              <w:pStyle w:val="TAH"/>
              <w:rPr>
                <w:rFonts w:eastAsia="UWKMJF (KSC)" w:cs="Arial"/>
                <w:color w:val="000000" w:themeColor="text1"/>
                <w:sz w:val="22"/>
                <w:szCs w:val="22"/>
                <w:highlight w:val="yellow"/>
                <w:lang w:eastAsia="ko-KR"/>
              </w:rPr>
            </w:pPr>
            <w:r w:rsidRPr="00D92F30">
              <w:rPr>
                <w:rFonts w:eastAsia="MS Mincho" w:cs="Arial"/>
                <w:color w:val="000000" w:themeColor="text1"/>
                <w:sz w:val="22"/>
                <w:szCs w:val="22"/>
                <w:highlight w:val="yellow"/>
                <w:lang w:eastAsia="zh-CN"/>
              </w:rPr>
              <w:t>15:</w:t>
            </w:r>
            <w:r w:rsidRPr="00D92F30">
              <w:rPr>
                <w:rFonts w:cs="Arial"/>
                <w:color w:val="000000" w:themeColor="text1"/>
                <w:sz w:val="22"/>
                <w:szCs w:val="22"/>
                <w:highlight w:val="yellow"/>
                <w:lang w:eastAsia="zh-CN"/>
              </w:rPr>
              <w:t>45</w:t>
            </w:r>
          </w:p>
        </w:tc>
        <w:tc>
          <w:tcPr>
            <w:tcW w:w="268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872688" w:rsidRPr="00D92F30" w:rsidRDefault="00872688" w:rsidP="00C84036">
            <w:pPr>
              <w:pStyle w:val="TAH"/>
              <w:rPr>
                <w:rFonts w:cs="Arial"/>
                <w:bCs/>
                <w:color w:val="000000" w:themeColor="text1"/>
                <w:sz w:val="22"/>
                <w:szCs w:val="22"/>
              </w:rPr>
            </w:pPr>
            <w:r w:rsidRPr="00D92F30">
              <w:rPr>
                <w:rFonts w:cs="Arial"/>
                <w:bCs/>
                <w:color w:val="000000" w:themeColor="text1"/>
                <w:sz w:val="22"/>
                <w:szCs w:val="22"/>
              </w:rPr>
              <w:t>6.3 Maintenance and Rel-13 small Enhancements</w:t>
            </w:r>
            <w:r>
              <w:rPr>
                <w:rFonts w:cs="Arial"/>
                <w:bCs/>
                <w:color w:val="000000" w:themeColor="text1"/>
                <w:sz w:val="22"/>
                <w:szCs w:val="22"/>
              </w:rPr>
              <w:t xml:space="preserve"> (JMC)</w:t>
            </w:r>
          </w:p>
        </w:tc>
        <w:tc>
          <w:tcPr>
            <w:tcW w:w="31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872688" w:rsidRPr="00D92F30" w:rsidRDefault="00872688" w:rsidP="00C84036">
            <w:pPr>
              <w:pStyle w:val="TAH"/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</w:pPr>
          </w:p>
          <w:p w:rsidR="00872688" w:rsidRPr="00D92F30" w:rsidRDefault="00872688" w:rsidP="00C84036">
            <w:pPr>
              <w:pStyle w:val="TAH"/>
              <w:rPr>
                <w:rFonts w:cs="Arial"/>
                <w:b w:val="0"/>
                <w:color w:val="000000" w:themeColor="text1"/>
                <w:sz w:val="22"/>
                <w:szCs w:val="22"/>
              </w:rPr>
            </w:pPr>
            <w:r w:rsidRPr="00D92F30"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>6.4.1.5 Lifecycle Management for mobile networks that include virtualized network functions</w:t>
            </w:r>
            <w:r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 xml:space="preserve"> (CT)</w:t>
            </w:r>
          </w:p>
        </w:tc>
        <w:tc>
          <w:tcPr>
            <w:tcW w:w="311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872688" w:rsidRPr="00D92F30" w:rsidRDefault="00872688" w:rsidP="00C84036">
            <w:pPr>
              <w:pStyle w:val="TAH"/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</w:pPr>
            <w:r w:rsidRPr="00D92F30"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  <w:t>6.4.1.</w:t>
            </w:r>
            <w:r w:rsidRPr="00D92F30"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>3 Fault Management for mobile networks that include virtualized network functions</w:t>
            </w:r>
            <w:r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 xml:space="preserve"> (TT)</w:t>
            </w:r>
          </w:p>
        </w:tc>
        <w:tc>
          <w:tcPr>
            <w:tcW w:w="29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872688" w:rsidRPr="00D92F30" w:rsidRDefault="00872688" w:rsidP="00C84036">
            <w:pPr>
              <w:pStyle w:val="TAH"/>
              <w:rPr>
                <w:rFonts w:cs="Arial"/>
                <w:b w:val="0"/>
                <w:bCs/>
                <w:color w:val="000000" w:themeColor="text1"/>
                <w:sz w:val="22"/>
                <w:szCs w:val="22"/>
              </w:rPr>
            </w:pPr>
            <w:r w:rsidRPr="00D92F30"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>6.1 OAM&amp;P Closing Session</w:t>
            </w:r>
            <w:r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 xml:space="preserve"> (CT)</w:t>
            </w:r>
          </w:p>
        </w:tc>
        <w:tc>
          <w:tcPr>
            <w:tcW w:w="268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872688" w:rsidRPr="00D92F30" w:rsidRDefault="00872688" w:rsidP="00C84036">
            <w:pPr>
              <w:pStyle w:val="TAH"/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</w:pPr>
          </w:p>
        </w:tc>
      </w:tr>
      <w:tr w:rsidR="00872688" w:rsidRPr="00D92F30" w:rsidTr="001F1774">
        <w:trPr>
          <w:cantSplit/>
          <w:trHeight w:val="1701"/>
        </w:trPr>
        <w:tc>
          <w:tcPr>
            <w:tcW w:w="117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872688" w:rsidRPr="00D92F30" w:rsidRDefault="00872688" w:rsidP="00C84036">
            <w:pPr>
              <w:pStyle w:val="TAH"/>
              <w:rPr>
                <w:rFonts w:eastAsia="UWKMJF (KSC)" w:cs="Arial"/>
                <w:color w:val="000000" w:themeColor="text1"/>
                <w:sz w:val="22"/>
                <w:szCs w:val="22"/>
                <w:highlight w:val="yellow"/>
                <w:lang w:eastAsia="ko-KR"/>
              </w:rPr>
            </w:pPr>
            <w:r w:rsidRPr="00D92F30">
              <w:rPr>
                <w:rFonts w:eastAsia="UWKMJF (KSC)" w:cs="Arial"/>
                <w:color w:val="000000" w:themeColor="text1"/>
                <w:sz w:val="22"/>
                <w:szCs w:val="22"/>
                <w:highlight w:val="yellow"/>
                <w:lang w:eastAsia="ko-KR"/>
              </w:rPr>
              <w:t>Q4</w:t>
            </w:r>
          </w:p>
          <w:p w:rsidR="00872688" w:rsidRPr="00D92F30" w:rsidRDefault="00872688" w:rsidP="00C84036">
            <w:pPr>
              <w:pStyle w:val="TAH"/>
              <w:rPr>
                <w:rFonts w:eastAsia="UWKMJF (KSC)" w:cs="Arial"/>
                <w:color w:val="000000" w:themeColor="text1"/>
                <w:sz w:val="22"/>
                <w:szCs w:val="22"/>
                <w:highlight w:val="yellow"/>
                <w:lang w:eastAsia="ko-KR"/>
              </w:rPr>
            </w:pPr>
          </w:p>
          <w:p w:rsidR="00872688" w:rsidRPr="00D92F30" w:rsidRDefault="00872688" w:rsidP="00C84036">
            <w:pPr>
              <w:pStyle w:val="TAH"/>
              <w:rPr>
                <w:rFonts w:eastAsia="MS Mincho" w:cs="Arial"/>
                <w:color w:val="000000" w:themeColor="text1"/>
                <w:sz w:val="22"/>
                <w:szCs w:val="22"/>
                <w:highlight w:val="yellow"/>
                <w:lang w:eastAsia="zh-CN"/>
              </w:rPr>
            </w:pPr>
            <w:r w:rsidRPr="00D92F30">
              <w:rPr>
                <w:rFonts w:eastAsia="MS Mincho" w:cs="Arial"/>
                <w:color w:val="000000" w:themeColor="text1"/>
                <w:sz w:val="22"/>
                <w:szCs w:val="22"/>
                <w:highlight w:val="yellow"/>
                <w:lang w:eastAsia="zh-CN"/>
              </w:rPr>
              <w:t>16:</w:t>
            </w:r>
            <w:r w:rsidRPr="00D92F30">
              <w:rPr>
                <w:rFonts w:cs="Arial"/>
                <w:color w:val="000000" w:themeColor="text1"/>
                <w:sz w:val="22"/>
                <w:szCs w:val="22"/>
                <w:highlight w:val="yellow"/>
                <w:lang w:eastAsia="zh-CN"/>
              </w:rPr>
              <w:t>15</w:t>
            </w:r>
          </w:p>
          <w:p w:rsidR="00872688" w:rsidRPr="00D92F30" w:rsidRDefault="00872688" w:rsidP="00C84036">
            <w:pPr>
              <w:pStyle w:val="TAH"/>
              <w:rPr>
                <w:rFonts w:eastAsia="MS Mincho" w:cs="Arial"/>
                <w:color w:val="000000" w:themeColor="text1"/>
                <w:sz w:val="22"/>
                <w:szCs w:val="22"/>
                <w:highlight w:val="yellow"/>
                <w:lang w:eastAsia="zh-CN"/>
              </w:rPr>
            </w:pPr>
          </w:p>
          <w:p w:rsidR="00872688" w:rsidRPr="00D92F30" w:rsidRDefault="00872688" w:rsidP="00C84036">
            <w:pPr>
              <w:pStyle w:val="TAH"/>
              <w:rPr>
                <w:rFonts w:eastAsia="UWKMJF (KSC)" w:cs="Arial"/>
                <w:color w:val="000000" w:themeColor="text1"/>
                <w:sz w:val="22"/>
                <w:szCs w:val="22"/>
                <w:highlight w:val="yellow"/>
                <w:lang w:eastAsia="ko-KR"/>
              </w:rPr>
            </w:pPr>
            <w:r w:rsidRPr="00D92F30">
              <w:rPr>
                <w:rFonts w:eastAsia="MS Mincho" w:cs="Arial"/>
                <w:color w:val="000000" w:themeColor="text1"/>
                <w:sz w:val="22"/>
                <w:szCs w:val="22"/>
                <w:highlight w:val="yellow"/>
                <w:lang w:eastAsia="zh-CN"/>
              </w:rPr>
              <w:t>18:00</w:t>
            </w:r>
          </w:p>
        </w:tc>
        <w:tc>
          <w:tcPr>
            <w:tcW w:w="2688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872688" w:rsidRPr="00D92F30" w:rsidRDefault="00872688" w:rsidP="00C84036">
            <w:pPr>
              <w:pStyle w:val="TAH"/>
              <w:rPr>
                <w:rFonts w:cs="Arial"/>
                <w:bCs/>
                <w:color w:val="000000" w:themeColor="text1"/>
                <w:sz w:val="22"/>
                <w:szCs w:val="22"/>
              </w:rPr>
            </w:pPr>
            <w:r w:rsidRPr="00D92F30">
              <w:rPr>
                <w:rFonts w:cs="Arial"/>
                <w:bCs/>
                <w:color w:val="000000" w:themeColor="text1"/>
                <w:sz w:val="22"/>
                <w:szCs w:val="22"/>
              </w:rPr>
              <w:t>6.3 Maintenance and Rel-13 small Enhancements</w:t>
            </w:r>
            <w:r>
              <w:rPr>
                <w:rFonts w:cs="Arial"/>
                <w:bCs/>
                <w:color w:val="000000" w:themeColor="text1"/>
                <w:sz w:val="22"/>
                <w:szCs w:val="22"/>
              </w:rPr>
              <w:t xml:space="preserve"> (JMC)</w:t>
            </w:r>
          </w:p>
        </w:tc>
        <w:tc>
          <w:tcPr>
            <w:tcW w:w="311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872688" w:rsidRPr="00D92F30" w:rsidRDefault="00872688" w:rsidP="00C84036">
            <w:pPr>
              <w:pStyle w:val="TAH"/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</w:pPr>
            <w:r w:rsidRPr="00D92F30"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  <w:t xml:space="preserve">6.4.1.1 Management concept, architecture and requirements for </w:t>
            </w:r>
            <w:r w:rsidRPr="00D92F30"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>mobile networks that include virtualized network functions</w:t>
            </w:r>
            <w:r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 xml:space="preserve"> (CT)</w:t>
            </w:r>
          </w:p>
        </w:tc>
        <w:tc>
          <w:tcPr>
            <w:tcW w:w="311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872688" w:rsidRPr="00D92F30" w:rsidRDefault="00872688" w:rsidP="00C84036">
            <w:pPr>
              <w:pStyle w:val="TAH"/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</w:pPr>
            <w:r w:rsidRPr="00D92F30">
              <w:rPr>
                <w:rFonts w:cs="Arial"/>
                <w:color w:val="000000" w:themeColor="text1"/>
                <w:sz w:val="22"/>
                <w:szCs w:val="22"/>
              </w:rPr>
              <w:t>6.4.1.4 Performance Management for mobile networks that include virtualized network functions</w:t>
            </w:r>
            <w:r>
              <w:rPr>
                <w:rFonts w:cs="Arial"/>
                <w:color w:val="000000" w:themeColor="text1"/>
                <w:sz w:val="22"/>
                <w:szCs w:val="22"/>
              </w:rPr>
              <w:t xml:space="preserve"> (TT)</w:t>
            </w:r>
            <w:r w:rsidRPr="00D92F30">
              <w:rPr>
                <w:rFonts w:cs="Arial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97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872688" w:rsidRPr="00D92F30" w:rsidRDefault="00872688" w:rsidP="00C84036">
            <w:pPr>
              <w:pStyle w:val="TAH"/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</w:pPr>
            <w:r w:rsidRPr="00D92F30"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>6.1 OAM&amp;P Closing Session</w:t>
            </w:r>
            <w:r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 xml:space="preserve"> (CT)</w:t>
            </w:r>
          </w:p>
        </w:tc>
        <w:tc>
          <w:tcPr>
            <w:tcW w:w="2686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872688" w:rsidRPr="00D92F30" w:rsidRDefault="00872688" w:rsidP="00C84036">
            <w:pPr>
              <w:pStyle w:val="TAH"/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</w:pPr>
          </w:p>
        </w:tc>
      </w:tr>
      <w:tr w:rsidR="001F1774" w:rsidRPr="00D92F30" w:rsidTr="00BE6EEC">
        <w:trPr>
          <w:cantSplit/>
          <w:trHeight w:val="902"/>
        </w:trPr>
        <w:tc>
          <w:tcPr>
            <w:tcW w:w="117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1F1774" w:rsidRPr="00D92F30" w:rsidRDefault="001F1774" w:rsidP="001F1774">
            <w:pPr>
              <w:pStyle w:val="TAH"/>
              <w:rPr>
                <w:rFonts w:eastAsia="MS Mincho" w:cs="Arial"/>
                <w:color w:val="000000" w:themeColor="text1"/>
                <w:sz w:val="22"/>
                <w:szCs w:val="22"/>
                <w:highlight w:val="yellow"/>
                <w:lang w:eastAsia="zh-CN"/>
              </w:rPr>
            </w:pPr>
            <w:r w:rsidRPr="00D92F30">
              <w:rPr>
                <w:rFonts w:eastAsia="MS Mincho" w:cs="Arial"/>
                <w:color w:val="000000" w:themeColor="text1"/>
                <w:sz w:val="22"/>
                <w:szCs w:val="22"/>
                <w:highlight w:val="yellow"/>
                <w:lang w:eastAsia="zh-CN"/>
              </w:rPr>
              <w:t>Late session</w:t>
            </w:r>
          </w:p>
        </w:tc>
        <w:tc>
          <w:tcPr>
            <w:tcW w:w="2688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1F1774" w:rsidRPr="00D92F30" w:rsidRDefault="001F1774" w:rsidP="001F1774">
            <w:pPr>
              <w:pStyle w:val="TAH"/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</w:pPr>
            <w:r w:rsidRPr="00D92F30"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  <w:t>Leaders meeting</w:t>
            </w:r>
          </w:p>
          <w:p w:rsidR="001F1774" w:rsidRPr="00D92F30" w:rsidRDefault="001F1774" w:rsidP="001F1774">
            <w:pPr>
              <w:pStyle w:val="TAH"/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</w:pPr>
            <w:r w:rsidRPr="00D92F30"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  <w:t>18:15-19:15</w:t>
            </w:r>
          </w:p>
        </w:tc>
        <w:tc>
          <w:tcPr>
            <w:tcW w:w="311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1F1774" w:rsidRPr="00D92F30" w:rsidRDefault="001F1774" w:rsidP="001F1774">
            <w:pPr>
              <w:pStyle w:val="TAH"/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</w:pPr>
          </w:p>
        </w:tc>
        <w:tc>
          <w:tcPr>
            <w:tcW w:w="311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1F1774" w:rsidRPr="00D92F30" w:rsidRDefault="001F1774" w:rsidP="001F1774">
            <w:pPr>
              <w:pStyle w:val="TAH"/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</w:pPr>
            <w:r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>Review of LS</w:t>
            </w:r>
            <w:r w:rsidRPr="00353CF2"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 xml:space="preserve"> </w:t>
            </w:r>
            <w:r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 xml:space="preserve">on </w:t>
            </w:r>
            <w:r w:rsidRPr="00353CF2"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>IFA work progress</w:t>
            </w:r>
            <w:r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 xml:space="preserve"> (</w:t>
            </w:r>
            <w:r w:rsidRPr="00353CF2"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>S5-162164</w:t>
            </w:r>
            <w:r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297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1F1774" w:rsidRPr="00D92F30" w:rsidRDefault="001F1774" w:rsidP="001F1774">
            <w:pPr>
              <w:pStyle w:val="TAH"/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</w:pPr>
          </w:p>
        </w:tc>
        <w:tc>
          <w:tcPr>
            <w:tcW w:w="2686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1F1774" w:rsidRPr="00D92F30" w:rsidRDefault="001F1774" w:rsidP="001F1774">
            <w:pPr>
              <w:pStyle w:val="TAH"/>
              <w:rPr>
                <w:rFonts w:eastAsia="Batang" w:cs="Arial"/>
                <w:color w:val="000000" w:themeColor="text1"/>
                <w:sz w:val="22"/>
                <w:szCs w:val="22"/>
              </w:rPr>
            </w:pPr>
          </w:p>
        </w:tc>
      </w:tr>
      <w:tr w:rsidR="00872688" w:rsidRPr="00D92F30" w:rsidTr="001F1774">
        <w:trPr>
          <w:cantSplit/>
          <w:trHeight w:val="775"/>
        </w:trPr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872688" w:rsidRPr="00D92F30" w:rsidRDefault="00872688" w:rsidP="00C84036">
            <w:pPr>
              <w:pStyle w:val="TAH"/>
              <w:rPr>
                <w:rFonts w:eastAsia="MS Mincho" w:cs="Arial"/>
                <w:color w:val="000000" w:themeColor="text1"/>
                <w:sz w:val="22"/>
                <w:szCs w:val="22"/>
                <w:highlight w:val="yellow"/>
                <w:lang w:eastAsia="zh-CN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872688" w:rsidRPr="00D92F30" w:rsidRDefault="00872688" w:rsidP="00C84036">
            <w:pPr>
              <w:pStyle w:val="TAH"/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872688" w:rsidRPr="00D92F30" w:rsidRDefault="00872688" w:rsidP="00C84036">
            <w:pPr>
              <w:pStyle w:val="TAH"/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</w:pPr>
            <w:r w:rsidRPr="00D92F30"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>Social event</w:t>
            </w:r>
          </w:p>
        </w:tc>
        <w:tc>
          <w:tcPr>
            <w:tcW w:w="311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872688" w:rsidRPr="00D92F30" w:rsidRDefault="00EE401D" w:rsidP="00C84036">
            <w:pPr>
              <w:pStyle w:val="TAH"/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</w:pPr>
            <w:r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  <w:t xml:space="preserve"> </w:t>
            </w:r>
            <w:bookmarkStart w:id="1" w:name="_GoBack"/>
            <w:bookmarkEnd w:id="1"/>
            <w:r w:rsidR="00460BAC"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  <w:t xml:space="preserve"> </w:t>
            </w:r>
            <w:r w:rsidR="00915DA7"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  <w:t xml:space="preserve"> </w:t>
            </w:r>
          </w:p>
        </w:tc>
        <w:tc>
          <w:tcPr>
            <w:tcW w:w="297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872688" w:rsidRPr="00D92F30" w:rsidRDefault="00872688" w:rsidP="00C84036">
            <w:pPr>
              <w:pStyle w:val="TAH"/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872688" w:rsidRPr="00D92F30" w:rsidRDefault="00872688" w:rsidP="00C84036">
            <w:pPr>
              <w:pStyle w:val="TAL"/>
              <w:jc w:val="center"/>
              <w:rPr>
                <w:rFonts w:eastAsia="Batang" w:cs="Arial"/>
                <w:b/>
                <w:color w:val="000000" w:themeColor="text1"/>
                <w:sz w:val="22"/>
                <w:szCs w:val="22"/>
              </w:rPr>
            </w:pPr>
          </w:p>
        </w:tc>
      </w:tr>
    </w:tbl>
    <w:p w:rsidR="00F77FF1" w:rsidRDefault="00F77FF1"/>
    <w:sectPr w:rsidR="00F77FF1" w:rsidSect="00460BAC">
      <w:pgSz w:w="16838" w:h="11906" w:orient="landscape"/>
      <w:pgMar w:top="680" w:right="851" w:bottom="567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WKMJF (KSC)">
    <w:altName w:val="Arial Unicode MS"/>
    <w:charset w:val="81"/>
    <w:family w:val="auto"/>
    <w:pitch w:val="variable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82D"/>
    <w:rsid w:val="000D51BC"/>
    <w:rsid w:val="000F78DF"/>
    <w:rsid w:val="001112FC"/>
    <w:rsid w:val="00174A77"/>
    <w:rsid w:val="00182A70"/>
    <w:rsid w:val="001D19BF"/>
    <w:rsid w:val="001F1774"/>
    <w:rsid w:val="003373DD"/>
    <w:rsid w:val="00347118"/>
    <w:rsid w:val="00460BAC"/>
    <w:rsid w:val="0054782D"/>
    <w:rsid w:val="005927CC"/>
    <w:rsid w:val="00632B8C"/>
    <w:rsid w:val="0069256F"/>
    <w:rsid w:val="00741B51"/>
    <w:rsid w:val="00777861"/>
    <w:rsid w:val="0086099F"/>
    <w:rsid w:val="00872688"/>
    <w:rsid w:val="00915DA7"/>
    <w:rsid w:val="009C0B8C"/>
    <w:rsid w:val="009E7C18"/>
    <w:rsid w:val="00A11414"/>
    <w:rsid w:val="00BE6EEC"/>
    <w:rsid w:val="00E00AE6"/>
    <w:rsid w:val="00E85180"/>
    <w:rsid w:val="00EE401D"/>
    <w:rsid w:val="00F168FB"/>
    <w:rsid w:val="00F33F1C"/>
    <w:rsid w:val="00F77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1175F17-292A-4B78-A7E8-2A54FC270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2688"/>
    <w:pPr>
      <w:spacing w:after="180" w:line="240" w:lineRule="auto"/>
    </w:pPr>
    <w:rPr>
      <w:rFonts w:ascii="Times New Roman" w:eastAsia="SimSu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87268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rsid w:val="00872688"/>
    <w:pPr>
      <w:keepNext/>
      <w:keepLines/>
      <w:spacing w:after="0"/>
      <w:jc w:val="center"/>
    </w:pPr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Christiantoche</dc:creator>
  <cp:keywords/>
  <dc:description/>
  <cp:lastModifiedBy>Christiantoche</cp:lastModifiedBy>
  <cp:revision>6</cp:revision>
  <dcterms:created xsi:type="dcterms:W3CDTF">2016-04-11T00:50:00Z</dcterms:created>
  <dcterms:modified xsi:type="dcterms:W3CDTF">2016-04-11T01:02:00Z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1460336528</vt:lpwstr>
  </property>
</Properties>
</file>